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B0C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37952">
        <w:rPr>
          <w:rFonts w:ascii="Times New Roman" w:hAnsi="Times New Roman" w:cs="Times New Roman"/>
          <w:b/>
          <w:sz w:val="28"/>
          <w:szCs w:val="28"/>
          <w:lang w:val="kk-KZ"/>
        </w:rPr>
        <w:t>4 ЛЕКЦИЯ</w:t>
      </w:r>
    </w:p>
    <w:p w:rsidR="00185448" w:rsidRDefault="00FB0CB6" w:rsidP="001854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37952">
        <w:rPr>
          <w:rFonts w:ascii="Times New Roman" w:hAnsi="Times New Roman" w:cs="Times New Roman"/>
          <w:sz w:val="28"/>
          <w:szCs w:val="28"/>
          <w:lang w:val="kk-KZ"/>
        </w:rPr>
        <w:t>ЗАВОДЫ ПО ПРОИЗВОДСТВУ ЖЕЛЕЗОБЕТОННЫХ ИЗДЕЛИЙ</w:t>
      </w:r>
    </w:p>
    <w:p w:rsidR="00000000" w:rsidRDefault="00FB0C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37952">
        <w:rPr>
          <w:rFonts w:ascii="Times New Roman" w:hAnsi="Times New Roman" w:cs="Times New Roman"/>
          <w:b/>
          <w:sz w:val="28"/>
          <w:szCs w:val="28"/>
          <w:lang w:val="kk-KZ"/>
        </w:rPr>
        <w:t>Проектирование способа производства железобетонных изделий</w:t>
      </w:r>
    </w:p>
    <w:p w:rsidR="00537952" w:rsidRPr="00537952" w:rsidRDefault="00537952" w:rsidP="005379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00000" w:rsidRDefault="00FB0CB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537952">
        <w:rPr>
          <w:rFonts w:ascii="Times New Roman" w:hAnsi="Times New Roman" w:cs="Times New Roman"/>
          <w:b/>
          <w:i/>
          <w:sz w:val="28"/>
          <w:szCs w:val="28"/>
          <w:lang w:val="kk-KZ"/>
        </w:rPr>
        <w:t>Проектирование способа производства железобетонных изделий.</w:t>
      </w:r>
    </w:p>
    <w:p w:rsidR="00000000" w:rsidRDefault="0018544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185448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Выбор и обоснование принятого способа производства. Патентный поиск и оценка патентной чистоты проектных решений. Использование авторских свидетельств. </w:t>
      </w:r>
    </w:p>
    <w:p w:rsidR="00000000" w:rsidRDefault="0018544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185448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Обоснование режима работы предприятия </w:t>
      </w:r>
    </w:p>
    <w:p w:rsidR="00537952" w:rsidRDefault="00537952" w:rsidP="0053795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0000" w:rsidRDefault="00FB0CB6">
      <w:pPr>
        <w:spacing w:after="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37952">
        <w:rPr>
          <w:rFonts w:ascii="Times New Roman" w:hAnsi="Times New Roman" w:cs="Times New Roman"/>
          <w:sz w:val="28"/>
          <w:szCs w:val="28"/>
          <w:lang w:val="kk-KZ"/>
        </w:rPr>
        <w:t xml:space="preserve">Технологичесий процесс при изготовлении железобетонных изделий складывается из следующих операций: приготовления бетонной смеси, изготовления арматуры и арматурных каркасов, армирования, формования, тепловлажностной обработки и доводки изделий до полной заводской готовности. </w:t>
      </w:r>
    </w:p>
    <w:p w:rsidR="00000000" w:rsidRDefault="00185448">
      <w:pPr>
        <w:spacing w:after="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 зависимости от метода организации производства, степени технологической  специализации рабочих мест, способов формования и тепловой обработки бетона изготовление сборных железобетонных изделий производится разными технологическими способами:</w:t>
      </w:r>
    </w:p>
    <w:p w:rsidR="00000000" w:rsidRDefault="00185448">
      <w:pPr>
        <w:spacing w:after="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185448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Агрегатно – поточным,</w:t>
      </w:r>
    </w:p>
    <w:p w:rsidR="00000000" w:rsidRDefault="00185448">
      <w:pPr>
        <w:spacing w:after="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185448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Конвейерным,</w:t>
      </w:r>
    </w:p>
    <w:p w:rsidR="00000000" w:rsidRDefault="00185448">
      <w:pPr>
        <w:spacing w:after="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185448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Стендовым,</w:t>
      </w:r>
    </w:p>
    <w:p w:rsidR="00000000" w:rsidRDefault="00185448">
      <w:pPr>
        <w:spacing w:after="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448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Кассетным</w:t>
      </w:r>
      <w:r w:rsidR="00672D69" w:rsidRPr="0053795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00000" w:rsidRDefault="00185448">
      <w:pPr>
        <w:spacing w:after="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448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Режим работы предприятия, цехов, отделений</w:t>
      </w:r>
      <w:r w:rsidR="00672D69" w:rsidRPr="00537952">
        <w:rPr>
          <w:rFonts w:ascii="Times New Roman" w:hAnsi="Times New Roman" w:cs="Times New Roman"/>
          <w:sz w:val="28"/>
          <w:szCs w:val="28"/>
          <w:lang w:val="kk-KZ"/>
        </w:rPr>
        <w:t xml:space="preserve"> выбирают в соответствии с Общесоюзыми нормами технологического проектирования ОНТП 07-85. Режим работы является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исходным материалом для расчета технологического оборудования, потоков сырья, производственных площадей и списочного состава работающих. </w:t>
      </w:r>
    </w:p>
    <w:p w:rsidR="00000000" w:rsidRDefault="00185448">
      <w:pPr>
        <w:spacing w:after="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448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Режим работы определяется</w:t>
      </w:r>
      <w:r w:rsidR="00672D69" w:rsidRPr="00537952">
        <w:rPr>
          <w:rFonts w:ascii="Times New Roman" w:hAnsi="Times New Roman" w:cs="Times New Roman"/>
          <w:sz w:val="28"/>
          <w:szCs w:val="28"/>
          <w:lang w:val="kk-KZ"/>
        </w:rPr>
        <w:t xml:space="preserve"> количеством рабочих часов в смену. При проектировании предприятий сборного железобетона сле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дует производить патентный поиск и оценку патентной чистоты, проектных решений, а также обосновать использование в проектах разработок, защищенных авторскими свидетельствами. </w:t>
      </w:r>
    </w:p>
    <w:p w:rsidR="0071151C" w:rsidRPr="0090303D" w:rsidRDefault="0090303D" w:rsidP="0090303D">
      <w:pPr>
        <w:spacing w:after="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На стадии разработки технического проекта патентными исследованиями решают следующие задачи; обосновывается, какие  известные и вновь созданные технические решения должны быть положены в основу отдельных узлов и деталей разрабатываемого объекта с обоспечением их патентной чистоты; оформляются заявки на изобретения; проверяются соответствие вновь разработанных технических решений критериями изобретения в станах предпологаемого патентования и готовятся материалы для зарубежного патентования.</w:t>
      </w:r>
    </w:p>
    <w:sectPr w:rsidR="0071151C" w:rsidRPr="0090303D" w:rsidSect="00185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71749"/>
    <w:multiLevelType w:val="hybridMultilevel"/>
    <w:tmpl w:val="6D5E45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B0CB6"/>
    <w:rsid w:val="00185448"/>
    <w:rsid w:val="00537952"/>
    <w:rsid w:val="00672D69"/>
    <w:rsid w:val="0071151C"/>
    <w:rsid w:val="0090303D"/>
    <w:rsid w:val="00FB0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448"/>
  </w:style>
  <w:style w:type="paragraph" w:styleId="1">
    <w:name w:val="heading 1"/>
    <w:basedOn w:val="a"/>
    <w:next w:val="a"/>
    <w:link w:val="10"/>
    <w:uiPriority w:val="9"/>
    <w:qFormat/>
    <w:rsid w:val="009030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0303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0303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0CB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37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7952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90303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030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030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0303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Title"/>
    <w:basedOn w:val="a"/>
    <w:next w:val="a"/>
    <w:link w:val="a8"/>
    <w:uiPriority w:val="10"/>
    <w:qFormat/>
    <w:rsid w:val="0090303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90303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3</cp:revision>
  <dcterms:created xsi:type="dcterms:W3CDTF">2020-11-24T14:45:00Z</dcterms:created>
  <dcterms:modified xsi:type="dcterms:W3CDTF">2020-11-24T15:03:00Z</dcterms:modified>
</cp:coreProperties>
</file>